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0386B" w:rsidRDefault="0030386B" w:rsidP="00582F91">
      <w:pPr>
        <w:ind w:left="284" w:right="304"/>
        <w:rPr>
          <w:rFonts w:ascii="Seravek ExtraLight" w:hAnsi="Seravek ExtraLight"/>
          <w:b/>
          <w:color w:val="2FC3C1"/>
          <w:sz w:val="52"/>
          <w:lang w:val="en-US" w:eastAsia="ja-JP"/>
        </w:rPr>
      </w:pPr>
    </w:p>
    <w:p w:rsidR="0058777B" w:rsidRDefault="0058777B" w:rsidP="00582F91">
      <w:pPr>
        <w:ind w:left="284" w:right="304"/>
        <w:rPr>
          <w:rFonts w:ascii="Seravek" w:hAnsi="Seravek"/>
          <w:sz w:val="20"/>
          <w:lang w:val="en-US" w:eastAsia="ja-JP"/>
        </w:rPr>
      </w:pPr>
    </w:p>
    <w:p w:rsidR="0030386B" w:rsidRPr="00BA5554" w:rsidRDefault="0030386B" w:rsidP="00894EB2">
      <w:pPr>
        <w:ind w:left="284"/>
        <w:rPr>
          <w:rFonts w:ascii="Cambria" w:eastAsia="Arial Unicode MS" w:hAnsi="Cambria" w:cs="Arial Unicode MS"/>
          <w:b/>
          <w:color w:val="948A54" w:themeColor="background2" w:themeShade="80"/>
          <w:sz w:val="32"/>
          <w:bdr w:val="nil"/>
        </w:rPr>
      </w:pPr>
      <w:r w:rsidRPr="00BA5554">
        <w:rPr>
          <w:rFonts w:ascii="Cambria" w:eastAsia="Arial Unicode MS" w:hAnsi="Cambria" w:cs="Arial Unicode MS"/>
          <w:b/>
          <w:color w:val="948A54" w:themeColor="background2" w:themeShade="80"/>
          <w:sz w:val="32"/>
          <w:bdr w:val="nil"/>
        </w:rPr>
        <w:t>モジュール</w:t>
      </w:r>
      <w:r w:rsidRPr="00BA5554">
        <w:rPr>
          <w:rFonts w:ascii="Cambria" w:eastAsia="Arial Unicode MS" w:hAnsi="Cambria" w:cs="Arial Unicode MS"/>
          <w:b/>
          <w:color w:val="948A54" w:themeColor="background2" w:themeShade="80"/>
          <w:sz w:val="32"/>
          <w:bdr w:val="nil"/>
        </w:rPr>
        <w:t>3 –</w:t>
      </w:r>
      <w:r w:rsidRPr="00BA5554">
        <w:rPr>
          <w:rFonts w:ascii="Cambria" w:eastAsia="Arial Unicode MS" w:hAnsi="Cambria" w:cs="Arial Unicode MS"/>
          <w:b/>
          <w:color w:val="948A54" w:themeColor="background2" w:themeShade="80"/>
          <w:sz w:val="32"/>
          <w:bdr w:val="nil"/>
        </w:rPr>
        <w:t>他者への迷宮の紹介</w:t>
      </w:r>
      <w:r w:rsidRPr="00BA5554">
        <w:rPr>
          <w:rFonts w:ascii="Cambria" w:eastAsia="Arial Unicode MS" w:hAnsi="Cambria" w:cs="Arial Unicode MS"/>
          <w:b/>
          <w:color w:val="948A54" w:themeColor="background2" w:themeShade="80"/>
          <w:sz w:val="32"/>
          <w:bdr w:val="nil"/>
        </w:rPr>
        <w:t xml:space="preserve"> </w:t>
      </w:r>
    </w:p>
    <w:p w:rsidR="0030386B" w:rsidRDefault="0030386B" w:rsidP="00582F91">
      <w:pPr>
        <w:ind w:left="284" w:right="304"/>
        <w:rPr>
          <w:rFonts w:ascii="ＭＳ 明朝" w:eastAsia="ＭＳ 明朝" w:hAnsi="ＭＳ 明朝" w:cs="ＭＳ 明朝"/>
          <w:sz w:val="20"/>
          <w:lang w:val="en-US" w:eastAsia="ja-JP"/>
        </w:rPr>
      </w:pPr>
    </w:p>
    <w:p w:rsidR="0058777B" w:rsidRPr="00BA5554" w:rsidRDefault="0058777B" w:rsidP="00582F91">
      <w:pPr>
        <w:ind w:left="284" w:right="304"/>
        <w:rPr>
          <w:rFonts w:ascii="Arial Unicode MS" w:eastAsia="Arial Unicode MS" w:hAnsi="Arial Unicode MS" w:cs="Arial Unicode MS"/>
          <w:color w:val="000000"/>
          <w:sz w:val="36"/>
          <w:szCs w:val="36"/>
          <w:bdr w:val="nil"/>
          <w:lang w:val="zh-TW" w:eastAsia="zh-TW"/>
        </w:rPr>
      </w:pPr>
      <w:r w:rsidRPr="00BA5554">
        <w:rPr>
          <w:rFonts w:ascii="Arial Unicode MS" w:eastAsia="Arial Unicode MS" w:hAnsi="Arial Unicode MS" w:cs="Arial Unicode MS"/>
          <w:color w:val="000000"/>
          <w:sz w:val="36"/>
          <w:szCs w:val="36"/>
          <w:bdr w:val="nil"/>
          <w:lang w:val="zh-TW" w:eastAsia="zh-TW"/>
        </w:rPr>
        <w:t>運動：自己反射</w:t>
      </w:r>
    </w:p>
    <w:p w:rsidR="006422E5" w:rsidRDefault="006422E5" w:rsidP="00582F91">
      <w:pPr>
        <w:ind w:left="284" w:right="304"/>
        <w:rPr>
          <w:rFonts w:ascii="Seravek" w:hAnsi="Seravek"/>
          <w:sz w:val="20"/>
          <w:lang w:val="en-US" w:eastAsia="ja-JP"/>
        </w:rPr>
      </w:pPr>
    </w:p>
    <w:p w:rsidR="0030386B" w:rsidRPr="0030386B" w:rsidRDefault="0030386B" w:rsidP="0030386B">
      <w:pPr>
        <w:ind w:left="284" w:right="304"/>
        <w:rPr>
          <w:rFonts w:ascii="Seravek" w:hAnsi="Seravek"/>
          <w:sz w:val="20"/>
          <w:lang w:val="en-US" w:eastAsia="ja-JP"/>
        </w:rPr>
      </w:pPr>
      <w:bookmarkStart w:id="0" w:name="OLE_LINK1"/>
      <w:r w:rsidRPr="0030386B">
        <w:rPr>
          <w:rFonts w:ascii="ＭＳ 明朝" w:eastAsia="ＭＳ 明朝" w:hAnsi="ＭＳ 明朝" w:cs="ＭＳ 明朝" w:hint="eastAsia"/>
          <w:sz w:val="20"/>
          <w:lang w:val="en-US" w:eastAsia="ja-JP"/>
        </w:rPr>
        <w:t>以下は、あなたが何を思い付くかを確認するために、あなたが試みて反省することを提案する活動と質問です。これらに対する「正しい」答えはありません。重要なのはあなたに何が来るかです。これらのような質問について少し考えてみると、他の人が迷路を歩いているときに他の人の経験をサポートするのに役立つかもしれないし、しないかもしれないことを理解するのに役立ちます。あなたはあなたのノートにあなたに来る何でも書き留めたいかもしれません。</w:t>
      </w:r>
    </w:p>
    <w:p w:rsidR="0030386B" w:rsidRPr="0030386B" w:rsidRDefault="0030386B" w:rsidP="0030386B">
      <w:pPr>
        <w:ind w:left="284" w:right="304"/>
        <w:rPr>
          <w:rFonts w:ascii="Seravek" w:hAnsi="Seravek"/>
          <w:sz w:val="20"/>
          <w:lang w:val="en-US" w:eastAsia="ja-JP"/>
        </w:rPr>
      </w:pPr>
    </w:p>
    <w:p w:rsidR="0030386B" w:rsidRPr="0030386B" w:rsidRDefault="0030386B" w:rsidP="0030386B">
      <w:pPr>
        <w:ind w:left="284" w:right="304"/>
        <w:rPr>
          <w:rFonts w:ascii="Seravek" w:hAnsi="Seravek"/>
          <w:sz w:val="20"/>
          <w:lang w:val="en-US" w:eastAsia="ja-JP"/>
        </w:rPr>
      </w:pPr>
      <w:r w:rsidRPr="0030386B">
        <w:rPr>
          <w:rFonts w:ascii="ＭＳ 明朝" w:eastAsia="ＭＳ 明朝" w:hAnsi="ＭＳ 明朝" w:cs="ＭＳ 明朝" w:hint="eastAsia"/>
          <w:sz w:val="20"/>
          <w:lang w:val="en-US" w:eastAsia="ja-JP"/>
        </w:rPr>
        <w:t>掲示板や壁に取り付けることができる迷宮イベントを宣伝する小さなポスターを作成します。あまりにも多くの単語を使用しないようにし、できれば興味を引くために迷宮の写真を含めてください。</w:t>
      </w:r>
    </w:p>
    <w:p w:rsidR="0030386B" w:rsidRPr="0030386B" w:rsidRDefault="0030386B" w:rsidP="0030386B">
      <w:pPr>
        <w:ind w:left="284" w:right="304"/>
        <w:rPr>
          <w:rFonts w:ascii="Seravek" w:hAnsi="Seravek"/>
          <w:sz w:val="20"/>
          <w:lang w:val="en-US" w:eastAsia="ja-JP"/>
        </w:rPr>
      </w:pPr>
    </w:p>
    <w:p w:rsidR="0030386B" w:rsidRPr="0030386B" w:rsidRDefault="0030386B" w:rsidP="0030386B">
      <w:pPr>
        <w:ind w:left="284" w:right="304"/>
        <w:rPr>
          <w:rFonts w:ascii="Seravek" w:hAnsi="Seravek"/>
          <w:sz w:val="20"/>
          <w:lang w:val="en-US" w:eastAsia="ja-JP"/>
        </w:rPr>
      </w:pPr>
      <w:r w:rsidRPr="0030386B">
        <w:rPr>
          <w:rFonts w:ascii="ＭＳ 明朝" w:eastAsia="ＭＳ 明朝" w:hAnsi="ＭＳ 明朝" w:cs="ＭＳ 明朝" w:hint="eastAsia"/>
          <w:sz w:val="20"/>
          <w:lang w:val="en-US" w:eastAsia="ja-JP"/>
        </w:rPr>
        <w:t>ラビリンスウォークを開催するのに適している可能性のある場所の近くの可能な場所を特定します。必要に応じて、これらの場所の</w:t>
      </w:r>
      <w:r w:rsidRPr="0030386B">
        <w:rPr>
          <w:rFonts w:ascii="Seravek" w:hAnsi="Seravek"/>
          <w:sz w:val="20"/>
          <w:lang w:val="en-US" w:eastAsia="ja-JP"/>
        </w:rPr>
        <w:t>1</w:t>
      </w:r>
      <w:r w:rsidRPr="0030386B">
        <w:rPr>
          <w:rFonts w:ascii="ＭＳ 明朝" w:eastAsia="ＭＳ 明朝" w:hAnsi="ＭＳ 明朝" w:cs="ＭＳ 明朝" w:hint="eastAsia"/>
          <w:sz w:val="20"/>
          <w:lang w:val="en-US" w:eastAsia="ja-JP"/>
        </w:rPr>
        <w:t>つ以上でそのようなイベントを開催するために必要な許可を調査することもできます。</w:t>
      </w:r>
    </w:p>
    <w:p w:rsidR="0030386B" w:rsidRPr="0030386B" w:rsidRDefault="0030386B" w:rsidP="0030386B">
      <w:pPr>
        <w:ind w:left="284" w:right="304"/>
        <w:rPr>
          <w:rFonts w:ascii="Seravek" w:hAnsi="Seravek"/>
          <w:sz w:val="20"/>
          <w:lang w:val="en-US" w:eastAsia="ja-JP"/>
        </w:rPr>
      </w:pPr>
    </w:p>
    <w:p w:rsidR="0030386B" w:rsidRPr="0030386B" w:rsidRDefault="0030386B" w:rsidP="0030386B">
      <w:pPr>
        <w:ind w:left="284" w:right="304"/>
        <w:rPr>
          <w:rFonts w:ascii="Seravek" w:hAnsi="Seravek"/>
          <w:sz w:val="20"/>
          <w:lang w:val="en-US" w:eastAsia="ja-JP"/>
        </w:rPr>
      </w:pPr>
      <w:r w:rsidRPr="0030386B">
        <w:rPr>
          <w:rFonts w:ascii="ＭＳ 明朝" w:eastAsia="ＭＳ 明朝" w:hAnsi="ＭＳ 明朝" w:cs="ＭＳ 明朝" w:hint="eastAsia"/>
          <w:sz w:val="20"/>
          <w:lang w:val="en-US" w:eastAsia="ja-JP"/>
        </w:rPr>
        <w:t>ラビリンスイベント（メモのセクション</w:t>
      </w:r>
      <w:r w:rsidRPr="0030386B">
        <w:rPr>
          <w:rFonts w:ascii="Seravek" w:hAnsi="Seravek"/>
          <w:sz w:val="20"/>
          <w:lang w:val="en-US" w:eastAsia="ja-JP"/>
        </w:rPr>
        <w:t>4</w:t>
      </w:r>
      <w:r w:rsidRPr="0030386B">
        <w:rPr>
          <w:rFonts w:ascii="ＭＳ 明朝" w:eastAsia="ＭＳ 明朝" w:hAnsi="ＭＳ 明朝" w:cs="ＭＳ 明朝" w:hint="eastAsia"/>
          <w:sz w:val="20"/>
          <w:lang w:val="en-US" w:eastAsia="ja-JP"/>
        </w:rPr>
        <w:t>にリストされているものなど）に使用するリソースと、それらをどこでどのように調達するかを検討します。</w:t>
      </w:r>
    </w:p>
    <w:p w:rsidR="0030386B" w:rsidRPr="0030386B" w:rsidRDefault="0030386B" w:rsidP="0030386B">
      <w:pPr>
        <w:ind w:left="284" w:right="304"/>
        <w:rPr>
          <w:rFonts w:ascii="Seravek" w:hAnsi="Seravek"/>
          <w:sz w:val="20"/>
          <w:lang w:val="en-US" w:eastAsia="ja-JP"/>
        </w:rPr>
      </w:pPr>
    </w:p>
    <w:p w:rsidR="0030386B" w:rsidRPr="0030386B" w:rsidRDefault="0030386B" w:rsidP="0030386B">
      <w:pPr>
        <w:pStyle w:val="ListParagraph"/>
        <w:numPr>
          <w:ilvl w:val="0"/>
          <w:numId w:val="30"/>
        </w:numPr>
        <w:ind w:right="304"/>
        <w:rPr>
          <w:rFonts w:ascii="Seravek" w:hAnsi="Seravek"/>
          <w:sz w:val="20"/>
          <w:lang w:val="en-US" w:eastAsia="ja-JP"/>
        </w:rPr>
      </w:pPr>
      <w:r w:rsidRPr="0030386B">
        <w:rPr>
          <w:rFonts w:ascii="ＭＳ 明朝" w:eastAsia="ＭＳ 明朝" w:hAnsi="ＭＳ 明朝" w:cs="ＭＳ 明朝" w:hint="eastAsia"/>
          <w:sz w:val="20"/>
          <w:lang w:val="en-US" w:eastAsia="ja-JP"/>
        </w:rPr>
        <w:t>必要に応じて、散歩で使用できる配布資料をまとめます。迷宮ウォークハンドアウト</w:t>
      </w:r>
      <w:r w:rsidRPr="0030386B">
        <w:rPr>
          <w:rFonts w:ascii="Seravek" w:hAnsi="Seravek"/>
          <w:sz w:val="20"/>
          <w:lang w:val="en-US" w:eastAsia="ja-JP"/>
        </w:rPr>
        <w:t xml:space="preserve"> </w:t>
      </w:r>
      <w:hyperlink r:id="rId5" w:history="1">
        <w:r>
          <w:rPr>
            <w:rStyle w:val="Hyperlink"/>
            <w:rFonts w:ascii="Seravek" w:hAnsi="Seravek"/>
            <w:sz w:val="20"/>
            <w:lang w:val="en-US" w:eastAsia="ja-JP"/>
          </w:rPr>
          <w:t>http://www.labyrinthlaunchpad.org/Lab_Wlk_Handoutv01JP.pdf</w:t>
        </w:r>
      </w:hyperlink>
      <w:r w:rsidR="006F2BA7">
        <w:rPr>
          <w:rFonts w:ascii="Seravek" w:hAnsi="Seravek"/>
          <w:sz w:val="20"/>
          <w:lang w:val="en-US" w:eastAsia="ja-JP"/>
        </w:rPr>
        <w:t xml:space="preserve"> </w:t>
      </w:r>
      <w:r w:rsidRPr="0030386B">
        <w:rPr>
          <w:rFonts w:ascii="ＭＳ 明朝" w:eastAsia="ＭＳ 明朝" w:hAnsi="ＭＳ 明朝" w:cs="ＭＳ 明朝" w:hint="eastAsia"/>
          <w:sz w:val="20"/>
          <w:lang w:val="en-US" w:eastAsia="ja-JP"/>
        </w:rPr>
        <w:t>これには便利かもしれません。</w:t>
      </w:r>
    </w:p>
    <w:p w:rsidR="0030386B" w:rsidRPr="0030386B" w:rsidRDefault="0030386B" w:rsidP="0030386B">
      <w:pPr>
        <w:pStyle w:val="ListParagraph"/>
        <w:ind w:left="624" w:right="304"/>
        <w:rPr>
          <w:rFonts w:ascii="Seravek" w:hAnsi="Seravek"/>
          <w:sz w:val="20"/>
          <w:lang w:val="en-US" w:eastAsia="ja-JP"/>
        </w:rPr>
      </w:pPr>
    </w:p>
    <w:p w:rsidR="0030386B" w:rsidRPr="0030386B" w:rsidRDefault="0030386B" w:rsidP="0030386B">
      <w:pPr>
        <w:ind w:left="284" w:right="304"/>
        <w:rPr>
          <w:lang w:val="en-US" w:eastAsia="ja-JP"/>
        </w:rPr>
      </w:pPr>
      <w:r w:rsidRPr="0030386B">
        <w:rPr>
          <w:rFonts w:ascii="ＭＳ 明朝" w:eastAsia="ＭＳ 明朝" w:hAnsi="ＭＳ 明朝" w:cs="ＭＳ 明朝" w:hint="eastAsia"/>
          <w:sz w:val="20"/>
          <w:lang w:val="en-US" w:eastAsia="ja-JP"/>
        </w:rPr>
        <w:t>オプション、ウォークをホストするとき：将来のウォークを手配するときに、異なる方法で行うことを検討してください。</w:t>
      </w:r>
      <w:r w:rsidRPr="0030386B">
        <w:rPr>
          <w:rFonts w:ascii="Seravek" w:hAnsi="Seravek"/>
          <w:sz w:val="20"/>
          <w:lang w:val="en-US" w:eastAsia="ja-JP"/>
        </w:rPr>
        <w:t xml:space="preserve"> </w:t>
      </w:r>
      <w:r w:rsidRPr="0030386B">
        <w:rPr>
          <w:rFonts w:ascii="ＭＳ 明朝" w:eastAsia="ＭＳ 明朝" w:hAnsi="ＭＳ 明朝" w:cs="ＭＳ 明朝" w:hint="eastAsia"/>
          <w:sz w:val="20"/>
          <w:lang w:val="en-US" w:eastAsia="ja-JP"/>
        </w:rPr>
        <w:t>何がうまくいきましたか？</w:t>
      </w:r>
      <w:r w:rsidRPr="0030386B">
        <w:rPr>
          <w:rFonts w:ascii="Seravek" w:hAnsi="Seravek"/>
          <w:sz w:val="20"/>
          <w:lang w:val="en-US" w:eastAsia="ja-JP"/>
        </w:rPr>
        <w:t xml:space="preserve"> </w:t>
      </w:r>
      <w:r w:rsidRPr="0030386B">
        <w:rPr>
          <w:rFonts w:ascii="ＭＳ 明朝" w:eastAsia="ＭＳ 明朝" w:hAnsi="ＭＳ 明朝" w:cs="ＭＳ 明朝" w:hint="eastAsia"/>
          <w:sz w:val="20"/>
          <w:lang w:val="en-US" w:eastAsia="ja-JP"/>
        </w:rPr>
        <w:t>別に何を試してみますか？</w:t>
      </w:r>
      <w:r w:rsidRPr="0030386B">
        <w:rPr>
          <w:rFonts w:ascii="Seravek" w:hAnsi="Seravek"/>
          <w:sz w:val="20"/>
          <w:lang w:val="en-US" w:eastAsia="ja-JP"/>
        </w:rPr>
        <w:t xml:space="preserve"> </w:t>
      </w:r>
      <w:r w:rsidRPr="0030386B">
        <w:rPr>
          <w:rFonts w:ascii="ＭＳ 明朝" w:eastAsia="ＭＳ 明朝" w:hAnsi="ＭＳ 明朝" w:cs="ＭＳ 明朝" w:hint="eastAsia"/>
          <w:sz w:val="20"/>
          <w:lang w:val="en-US" w:eastAsia="ja-JP"/>
        </w:rPr>
        <w:t>彼らがあなたの散歩に参加したか、観察したかどうか、彼らのコメントを友人に尋ねてください。</w:t>
      </w:r>
      <w:bookmarkEnd w:id="0"/>
    </w:p>
    <w:p w:rsidR="008E7539" w:rsidRPr="00E025D8" w:rsidRDefault="008E7539" w:rsidP="0030386B">
      <w:pPr>
        <w:pStyle w:val="ListParagraph"/>
        <w:ind w:left="624" w:right="304"/>
        <w:rPr>
          <w:lang w:val="en-US" w:eastAsia="ja-JP"/>
        </w:rPr>
      </w:pPr>
    </w:p>
    <w:p w:rsidR="008E7539" w:rsidRPr="00E025D8" w:rsidRDefault="008E7539" w:rsidP="008A16AB">
      <w:pPr>
        <w:shd w:val="clear" w:color="auto" w:fill="37E5E4"/>
        <w:ind w:left="416" w:right="304"/>
        <w:rPr>
          <w:rFonts w:ascii="Seravek" w:hAnsi="Seravek"/>
          <w:color w:val="000000" w:themeColor="text1"/>
          <w:lang w:val="en-US" w:eastAsia="ja-JP"/>
        </w:rPr>
      </w:pPr>
    </w:p>
    <w:p w:rsidR="00206602" w:rsidRPr="00E025D8" w:rsidRDefault="00206602" w:rsidP="008E7539">
      <w:pPr>
        <w:ind w:right="304"/>
        <w:rPr>
          <w:lang w:val="en-US" w:eastAsia="ja-JP"/>
        </w:rPr>
      </w:pPr>
    </w:p>
    <w:sectPr w:rsidR="00206602" w:rsidRPr="00E025D8" w:rsidSect="00D11921">
      <w:footerReference w:type="even" r:id="rId6"/>
      <w:footerReference w:type="default" r:id="rId7"/>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Default="00BE714D" w:rsidP="000E51DB">
    <w:pPr>
      <w:pStyle w:val="Footer"/>
      <w:framePr w:wrap="around" w:vAnchor="text" w:hAnchor="margin" w:xAlign="right" w:y="1"/>
      <w:rPr>
        <w:rStyle w:val="PageNumber"/>
      </w:rPr>
    </w:pPr>
    <w:r>
      <w:rPr>
        <w:rStyle w:val="PageNumber"/>
      </w:rPr>
      <w:fldChar w:fldCharType="begin"/>
    </w:r>
    <w:r w:rsidR="00D64D71">
      <w:rPr>
        <w:rStyle w:val="PageNumber"/>
      </w:rPr>
      <w:instrText xml:space="preserve">PAGE  </w:instrText>
    </w:r>
    <w:r>
      <w:rPr>
        <w:rStyle w:val="PageNumber"/>
      </w:rPr>
      <w:fldChar w:fldCharType="end"/>
    </w:r>
  </w:p>
  <w:p w:rsidR="00D64D71" w:rsidRDefault="00D64D71"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Pr="00B520C6" w:rsidRDefault="00BE714D"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D64D71"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D64D71">
      <w:rPr>
        <w:rStyle w:val="PageNumber"/>
        <w:rFonts w:ascii="Avenir Next Medium" w:hAnsi="Avenir Next Medium"/>
        <w:noProof/>
        <w:sz w:val="22"/>
      </w:rPr>
      <w:t>5</w:t>
    </w:r>
    <w:r w:rsidRPr="00B520C6">
      <w:rPr>
        <w:rStyle w:val="PageNumber"/>
        <w:rFonts w:ascii="Avenir Next Medium" w:hAnsi="Avenir Next Medium"/>
        <w:sz w:val="22"/>
      </w:rPr>
      <w:fldChar w:fldCharType="end"/>
    </w:r>
  </w:p>
  <w:p w:rsidR="00D64D71" w:rsidRDefault="00D64D71">
    <w:pPr>
      <w:pStyle w:val="Footer"/>
      <w:rPr>
        <w:rFonts w:ascii="Seravek ExtraLight" w:hAnsi="Seravek ExtraLight"/>
        <w:b/>
        <w:color w:val="2FC3C1"/>
        <w:sz w:val="22"/>
      </w:rPr>
    </w:pPr>
    <w:r>
      <w:rPr>
        <w:rFonts w:ascii="Seravek ExtraLight" w:hAnsi="Seravek ExtraLight"/>
        <w:b/>
        <w:color w:val="2FC3C1"/>
        <w:sz w:val="22"/>
      </w:rPr>
      <w:t>Labyrinth Host Training – Hosting &amp; Holding Walks</w:t>
    </w:r>
  </w:p>
  <w:p w:rsidR="00D64D71" w:rsidRPr="001307A3" w:rsidRDefault="00D64D71">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C5641C"/>
    <w:multiLevelType w:val="hybridMultilevel"/>
    <w:tmpl w:val="883C02F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4">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15"/>
  </w:num>
  <w:num w:numId="4">
    <w:abstractNumId w:val="22"/>
  </w:num>
  <w:num w:numId="5">
    <w:abstractNumId w:val="6"/>
  </w:num>
  <w:num w:numId="6">
    <w:abstractNumId w:val="3"/>
  </w:num>
  <w:num w:numId="7">
    <w:abstractNumId w:val="8"/>
  </w:num>
  <w:num w:numId="8">
    <w:abstractNumId w:val="16"/>
  </w:num>
  <w:num w:numId="9">
    <w:abstractNumId w:val="29"/>
  </w:num>
  <w:num w:numId="10">
    <w:abstractNumId w:val="24"/>
  </w:num>
  <w:num w:numId="11">
    <w:abstractNumId w:val="17"/>
  </w:num>
  <w:num w:numId="12">
    <w:abstractNumId w:val="2"/>
  </w:num>
  <w:num w:numId="13">
    <w:abstractNumId w:val="12"/>
  </w:num>
  <w:num w:numId="14">
    <w:abstractNumId w:val="11"/>
  </w:num>
  <w:num w:numId="15">
    <w:abstractNumId w:val="20"/>
  </w:num>
  <w:num w:numId="16">
    <w:abstractNumId w:val="9"/>
  </w:num>
  <w:num w:numId="17">
    <w:abstractNumId w:val="14"/>
  </w:num>
  <w:num w:numId="18">
    <w:abstractNumId w:val="13"/>
  </w:num>
  <w:num w:numId="19">
    <w:abstractNumId w:val="1"/>
  </w:num>
  <w:num w:numId="20">
    <w:abstractNumId w:val="25"/>
  </w:num>
  <w:num w:numId="21">
    <w:abstractNumId w:val="10"/>
  </w:num>
  <w:num w:numId="22">
    <w:abstractNumId w:val="26"/>
  </w:num>
  <w:num w:numId="23">
    <w:abstractNumId w:val="4"/>
  </w:num>
  <w:num w:numId="24">
    <w:abstractNumId w:val="5"/>
  </w:num>
  <w:num w:numId="25">
    <w:abstractNumId w:val="23"/>
  </w:num>
  <w:num w:numId="26">
    <w:abstractNumId w:val="7"/>
  </w:num>
  <w:num w:numId="27">
    <w:abstractNumId w:val="27"/>
  </w:num>
  <w:num w:numId="28">
    <w:abstractNumId w:val="30"/>
  </w:num>
  <w:num w:numId="29">
    <w:abstractNumId w:val="21"/>
  </w:num>
  <w:num w:numId="30">
    <w:abstractNumId w:val="18"/>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dirty"/>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51D4E"/>
    <w:rsid w:val="00065C30"/>
    <w:rsid w:val="00092AD8"/>
    <w:rsid w:val="000A1930"/>
    <w:rsid w:val="000A3FCA"/>
    <w:rsid w:val="000C225B"/>
    <w:rsid w:val="000E51DB"/>
    <w:rsid w:val="000F359C"/>
    <w:rsid w:val="001077C2"/>
    <w:rsid w:val="001219F5"/>
    <w:rsid w:val="001262D0"/>
    <w:rsid w:val="00126987"/>
    <w:rsid w:val="001307A3"/>
    <w:rsid w:val="00130B8B"/>
    <w:rsid w:val="00167717"/>
    <w:rsid w:val="001A0624"/>
    <w:rsid w:val="001A581E"/>
    <w:rsid w:val="001A6AB9"/>
    <w:rsid w:val="001B1FD8"/>
    <w:rsid w:val="001B451E"/>
    <w:rsid w:val="001C7A4F"/>
    <w:rsid w:val="001D2FAE"/>
    <w:rsid w:val="001E227B"/>
    <w:rsid w:val="001F5024"/>
    <w:rsid w:val="00200696"/>
    <w:rsid w:val="00206602"/>
    <w:rsid w:val="00212857"/>
    <w:rsid w:val="00221F69"/>
    <w:rsid w:val="00244859"/>
    <w:rsid w:val="00244957"/>
    <w:rsid w:val="00250977"/>
    <w:rsid w:val="0025396D"/>
    <w:rsid w:val="00267D70"/>
    <w:rsid w:val="002852DB"/>
    <w:rsid w:val="002903BA"/>
    <w:rsid w:val="00292F4B"/>
    <w:rsid w:val="00295190"/>
    <w:rsid w:val="002F4D33"/>
    <w:rsid w:val="0030386B"/>
    <w:rsid w:val="00305612"/>
    <w:rsid w:val="00323318"/>
    <w:rsid w:val="00325459"/>
    <w:rsid w:val="003300B8"/>
    <w:rsid w:val="003454A5"/>
    <w:rsid w:val="00346DFF"/>
    <w:rsid w:val="003651B1"/>
    <w:rsid w:val="00367D24"/>
    <w:rsid w:val="00392BEB"/>
    <w:rsid w:val="00395262"/>
    <w:rsid w:val="003A0232"/>
    <w:rsid w:val="003E1436"/>
    <w:rsid w:val="003E2C67"/>
    <w:rsid w:val="00404FF2"/>
    <w:rsid w:val="00420E38"/>
    <w:rsid w:val="004550BF"/>
    <w:rsid w:val="004568E7"/>
    <w:rsid w:val="004C2765"/>
    <w:rsid w:val="004E32B9"/>
    <w:rsid w:val="004E4F14"/>
    <w:rsid w:val="004F0236"/>
    <w:rsid w:val="004F417D"/>
    <w:rsid w:val="00513741"/>
    <w:rsid w:val="00525070"/>
    <w:rsid w:val="00557D8E"/>
    <w:rsid w:val="00563C72"/>
    <w:rsid w:val="00582F91"/>
    <w:rsid w:val="0058777B"/>
    <w:rsid w:val="00595455"/>
    <w:rsid w:val="005A6BEC"/>
    <w:rsid w:val="006049B2"/>
    <w:rsid w:val="00635745"/>
    <w:rsid w:val="006422E5"/>
    <w:rsid w:val="00680679"/>
    <w:rsid w:val="00681645"/>
    <w:rsid w:val="006B0CB2"/>
    <w:rsid w:val="006C2BB1"/>
    <w:rsid w:val="006D602C"/>
    <w:rsid w:val="006E56DB"/>
    <w:rsid w:val="006F2BA7"/>
    <w:rsid w:val="00746A34"/>
    <w:rsid w:val="00747C1A"/>
    <w:rsid w:val="00753D41"/>
    <w:rsid w:val="0079021A"/>
    <w:rsid w:val="007D70F9"/>
    <w:rsid w:val="007D7B62"/>
    <w:rsid w:val="00816E3F"/>
    <w:rsid w:val="00820AD8"/>
    <w:rsid w:val="00826D87"/>
    <w:rsid w:val="00844B31"/>
    <w:rsid w:val="00882840"/>
    <w:rsid w:val="00894EB2"/>
    <w:rsid w:val="008A16AB"/>
    <w:rsid w:val="008D7899"/>
    <w:rsid w:val="008E5599"/>
    <w:rsid w:val="008E66BB"/>
    <w:rsid w:val="008E7539"/>
    <w:rsid w:val="00901C66"/>
    <w:rsid w:val="009043D0"/>
    <w:rsid w:val="00933465"/>
    <w:rsid w:val="0094143A"/>
    <w:rsid w:val="00987F7A"/>
    <w:rsid w:val="009914F9"/>
    <w:rsid w:val="009A4382"/>
    <w:rsid w:val="00AB53A0"/>
    <w:rsid w:val="00AB5A2D"/>
    <w:rsid w:val="00AC2E60"/>
    <w:rsid w:val="00AC42A5"/>
    <w:rsid w:val="00AD5CD2"/>
    <w:rsid w:val="00AD7B2E"/>
    <w:rsid w:val="00AE187E"/>
    <w:rsid w:val="00AF4A97"/>
    <w:rsid w:val="00B00F6E"/>
    <w:rsid w:val="00B25906"/>
    <w:rsid w:val="00B26A9E"/>
    <w:rsid w:val="00B42C65"/>
    <w:rsid w:val="00B520C6"/>
    <w:rsid w:val="00B527AA"/>
    <w:rsid w:val="00B80DD6"/>
    <w:rsid w:val="00B822BB"/>
    <w:rsid w:val="00B94D2F"/>
    <w:rsid w:val="00BA10B7"/>
    <w:rsid w:val="00BA5554"/>
    <w:rsid w:val="00BB16F7"/>
    <w:rsid w:val="00BC11D4"/>
    <w:rsid w:val="00BE714D"/>
    <w:rsid w:val="00C02652"/>
    <w:rsid w:val="00C059E3"/>
    <w:rsid w:val="00C110B0"/>
    <w:rsid w:val="00C97786"/>
    <w:rsid w:val="00CA0922"/>
    <w:rsid w:val="00CC71DF"/>
    <w:rsid w:val="00CC7362"/>
    <w:rsid w:val="00CE2880"/>
    <w:rsid w:val="00CE4D34"/>
    <w:rsid w:val="00D11921"/>
    <w:rsid w:val="00D12A01"/>
    <w:rsid w:val="00D21765"/>
    <w:rsid w:val="00D30519"/>
    <w:rsid w:val="00D415D7"/>
    <w:rsid w:val="00D41D5E"/>
    <w:rsid w:val="00D64D71"/>
    <w:rsid w:val="00D76EB3"/>
    <w:rsid w:val="00D93169"/>
    <w:rsid w:val="00D93246"/>
    <w:rsid w:val="00DB1AB5"/>
    <w:rsid w:val="00DB2539"/>
    <w:rsid w:val="00DC14D5"/>
    <w:rsid w:val="00DC21AC"/>
    <w:rsid w:val="00E025D8"/>
    <w:rsid w:val="00E40DC3"/>
    <w:rsid w:val="00E42749"/>
    <w:rsid w:val="00E70923"/>
    <w:rsid w:val="00E9315C"/>
    <w:rsid w:val="00E975DA"/>
    <w:rsid w:val="00EB2FC0"/>
    <w:rsid w:val="00ED56B6"/>
    <w:rsid w:val="00F10147"/>
    <w:rsid w:val="00F56F50"/>
    <w:rsid w:val="00F622C2"/>
    <w:rsid w:val="00F9536D"/>
    <w:rsid w:val="00FA267E"/>
    <w:rsid w:val="00FB3372"/>
    <w:rsid w:val="00FD0553"/>
    <w:rsid w:val="00FF7F2B"/>
  </w:rsids>
  <m:mathPr>
    <m:mathFont m:val="Gaspar"/>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 w:type="paragraph" w:styleId="FootnoteText">
    <w:name w:val="footnote text"/>
    <w:basedOn w:val="Normal"/>
    <w:link w:val="FootnoteTextChar"/>
    <w:rsid w:val="00820AD8"/>
  </w:style>
  <w:style w:type="character" w:customStyle="1" w:styleId="FootnoteTextChar">
    <w:name w:val="Footnote Text Char"/>
    <w:basedOn w:val="DefaultParagraphFont"/>
    <w:link w:val="FootnoteText"/>
    <w:rsid w:val="00820AD8"/>
  </w:style>
  <w:style w:type="character" w:styleId="FootnoteReference">
    <w:name w:val="footnote reference"/>
    <w:basedOn w:val="DefaultParagraphFont"/>
    <w:rsid w:val="00820AD8"/>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byrinthlaunchpad.org/Lab_Wlk_Handoutv01JP.pdf"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677</Characters>
  <Application>Microsoft Word 12.1.0</Application>
  <DocSecurity>0</DocSecurity>
  <Lines>5</Lines>
  <Paragraphs>1</Paragraphs>
  <ScaleCrop>false</ScaleCrop>
  <LinksUpToDate>false</LinksUpToDate>
  <CharactersWithSpaces>831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6</cp:revision>
  <cp:lastPrinted>2018-06-11T15:02:00Z</cp:lastPrinted>
  <dcterms:created xsi:type="dcterms:W3CDTF">2019-09-03T12:26:00Z</dcterms:created>
  <dcterms:modified xsi:type="dcterms:W3CDTF">2019-09-16T18:57:00Z</dcterms:modified>
</cp:coreProperties>
</file>